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04D" w:rsidRPr="00197542" w:rsidRDefault="0018704D" w:rsidP="0018704D">
      <w:pPr>
        <w:spacing w:after="0" w:line="360" w:lineRule="auto"/>
        <w:jc w:val="center"/>
        <w:rPr>
          <w:rFonts w:asciiTheme="majorBidi" w:eastAsia="Times New Roman" w:hAnsiTheme="majorBidi" w:cstheme="majorBidi"/>
          <w:b/>
          <w:bCs/>
          <w:color w:val="0E101A"/>
          <w:sz w:val="28"/>
          <w:szCs w:val="28"/>
        </w:rPr>
      </w:pPr>
      <w:r w:rsidRPr="00197542">
        <w:rPr>
          <w:rFonts w:asciiTheme="majorBidi" w:eastAsia="Times New Roman" w:hAnsiTheme="majorBidi" w:cstheme="majorBidi"/>
          <w:b/>
          <w:bCs/>
          <w:color w:val="0E101A"/>
          <w:sz w:val="28"/>
          <w:szCs w:val="28"/>
        </w:rPr>
        <w:t>Nurses’ experiences of the social stigma caused by the COVID-19 pandemic: A qualitative study</w:t>
      </w:r>
    </w:p>
    <w:p w:rsidR="0018704D" w:rsidRDefault="0018704D" w:rsidP="0018704D">
      <w:pPr>
        <w:spacing w:after="0" w:line="360" w:lineRule="auto"/>
        <w:jc w:val="both"/>
        <w:rPr>
          <w:rFonts w:asciiTheme="majorBidi" w:eastAsia="Times New Roman" w:hAnsiTheme="majorBidi" w:cstheme="majorBidi"/>
          <w:b/>
          <w:bCs/>
          <w:color w:val="0E101A"/>
          <w:sz w:val="24"/>
          <w:szCs w:val="24"/>
          <w:rtl/>
        </w:rPr>
      </w:pPr>
      <w:proofErr w:type="spellStart"/>
      <w:r w:rsidRPr="00197542">
        <w:rPr>
          <w:rFonts w:asciiTheme="majorBidi" w:eastAsia="Times New Roman" w:hAnsiTheme="majorBidi" w:cstheme="majorBidi"/>
          <w:b/>
          <w:bCs/>
          <w:color w:val="0E101A"/>
          <w:sz w:val="28"/>
          <w:szCs w:val="28"/>
        </w:rPr>
        <w:t>Narges</w:t>
      </w:r>
      <w:proofErr w:type="spellEnd"/>
      <w:r w:rsidRPr="00197542">
        <w:rPr>
          <w:rFonts w:asciiTheme="majorBidi" w:eastAsia="Times New Roman" w:hAnsiTheme="majorBidi" w:cstheme="majorBidi"/>
          <w:b/>
          <w:bCs/>
          <w:color w:val="0E101A"/>
          <w:sz w:val="28"/>
          <w:szCs w:val="28"/>
        </w:rPr>
        <w:t xml:space="preserve"> </w:t>
      </w:r>
      <w:proofErr w:type="spellStart"/>
      <w:r w:rsidRPr="00197542">
        <w:rPr>
          <w:rFonts w:asciiTheme="majorBidi" w:eastAsia="Times New Roman" w:hAnsiTheme="majorBidi" w:cstheme="majorBidi"/>
          <w:b/>
          <w:bCs/>
          <w:color w:val="0E101A"/>
          <w:sz w:val="28"/>
          <w:szCs w:val="28"/>
        </w:rPr>
        <w:t>Rahmani</w:t>
      </w:r>
      <w:proofErr w:type="spellEnd"/>
    </w:p>
    <w:p w:rsidR="0018704D" w:rsidRPr="00BA4305" w:rsidRDefault="0018704D" w:rsidP="0018704D">
      <w:pPr>
        <w:autoSpaceDE w:val="0"/>
        <w:autoSpaceDN w:val="0"/>
        <w:adjustRightInd w:val="0"/>
        <w:spacing w:after="0" w:line="240" w:lineRule="auto"/>
        <w:rPr>
          <w:rFonts w:asciiTheme="majorBidi" w:eastAsia="Times New Roman" w:hAnsiTheme="majorBidi" w:cstheme="majorBidi"/>
          <w:color w:val="0E101A"/>
          <w:sz w:val="24"/>
          <w:szCs w:val="24"/>
        </w:rPr>
      </w:pPr>
      <w:r w:rsidRPr="00BA4305">
        <w:rPr>
          <w:rFonts w:asciiTheme="majorBidi" w:eastAsia="Times New Roman" w:hAnsiTheme="majorBidi" w:cstheme="majorBidi"/>
          <w:color w:val="0E101A"/>
          <w:sz w:val="24"/>
          <w:szCs w:val="24"/>
        </w:rPr>
        <w:t xml:space="preserve">Department of Nursing and Midwifery, Comprehensive Health Research Center, </w:t>
      </w:r>
      <w:proofErr w:type="spellStart"/>
      <w:r w:rsidRPr="00BA4305">
        <w:rPr>
          <w:rFonts w:asciiTheme="majorBidi" w:eastAsia="Times New Roman" w:hAnsiTheme="majorBidi" w:cstheme="majorBidi"/>
          <w:color w:val="0E101A"/>
          <w:sz w:val="24"/>
          <w:szCs w:val="24"/>
        </w:rPr>
        <w:t>Babol</w:t>
      </w:r>
      <w:proofErr w:type="spellEnd"/>
    </w:p>
    <w:p w:rsidR="0018704D" w:rsidRPr="00BA4305" w:rsidRDefault="0018704D" w:rsidP="0018704D">
      <w:pPr>
        <w:autoSpaceDE w:val="0"/>
        <w:autoSpaceDN w:val="0"/>
        <w:adjustRightInd w:val="0"/>
        <w:spacing w:after="0" w:line="240" w:lineRule="auto"/>
        <w:rPr>
          <w:rFonts w:asciiTheme="majorBidi" w:eastAsia="Times New Roman" w:hAnsiTheme="majorBidi" w:cstheme="majorBidi"/>
          <w:color w:val="0E101A"/>
          <w:sz w:val="24"/>
          <w:szCs w:val="24"/>
        </w:rPr>
      </w:pPr>
      <w:r w:rsidRPr="00BA4305">
        <w:rPr>
          <w:rFonts w:asciiTheme="majorBidi" w:eastAsia="Times New Roman" w:hAnsiTheme="majorBidi" w:cstheme="majorBidi"/>
          <w:color w:val="0E101A"/>
          <w:sz w:val="24"/>
          <w:szCs w:val="24"/>
        </w:rPr>
        <w:t>B</w:t>
      </w:r>
      <w:r>
        <w:rPr>
          <w:rFonts w:asciiTheme="majorBidi" w:eastAsia="Times New Roman" w:hAnsiTheme="majorBidi" w:cstheme="majorBidi"/>
          <w:color w:val="0E101A"/>
          <w:sz w:val="24"/>
          <w:szCs w:val="24"/>
        </w:rPr>
        <w:t xml:space="preserve">ranch, Islamic Azad University, </w:t>
      </w:r>
      <w:r w:rsidRPr="00BA4305">
        <w:rPr>
          <w:rFonts w:asciiTheme="majorBidi" w:eastAsia="Times New Roman" w:hAnsiTheme="majorBidi" w:cstheme="majorBidi"/>
          <w:color w:val="0E101A"/>
          <w:sz w:val="24"/>
          <w:szCs w:val="24"/>
        </w:rPr>
        <w:t>Iran. (</w:t>
      </w:r>
      <w:proofErr w:type="spellStart"/>
      <w:r w:rsidRPr="00BA4305">
        <w:rPr>
          <w:rFonts w:asciiTheme="majorBidi" w:eastAsia="Times New Roman" w:hAnsiTheme="majorBidi" w:cstheme="majorBidi"/>
          <w:color w:val="0E101A"/>
          <w:sz w:val="24"/>
          <w:szCs w:val="24"/>
        </w:rPr>
        <w:t>Address</w:t>
      </w:r>
      <w:proofErr w:type="gramStart"/>
      <w:r w:rsidRPr="00BA4305">
        <w:rPr>
          <w:rFonts w:asciiTheme="majorBidi" w:eastAsia="Times New Roman" w:hAnsiTheme="majorBidi" w:cstheme="majorBidi"/>
          <w:color w:val="0E101A"/>
          <w:sz w:val="24"/>
          <w:szCs w:val="24"/>
        </w:rPr>
        <w:t>:</w:t>
      </w:r>
      <w:bookmarkStart w:id="0" w:name="_GoBack"/>
      <w:bookmarkEnd w:id="0"/>
      <w:r w:rsidRPr="00BA4305">
        <w:rPr>
          <w:rFonts w:asciiTheme="majorBidi" w:eastAsia="Times New Roman" w:hAnsiTheme="majorBidi" w:cstheme="majorBidi"/>
          <w:color w:val="0E101A"/>
          <w:sz w:val="24"/>
          <w:szCs w:val="24"/>
        </w:rPr>
        <w:t>km</w:t>
      </w:r>
      <w:proofErr w:type="spellEnd"/>
      <w:proofErr w:type="gramEnd"/>
      <w:r w:rsidRPr="00BA4305">
        <w:rPr>
          <w:rFonts w:asciiTheme="majorBidi" w:eastAsia="Times New Roman" w:hAnsiTheme="majorBidi" w:cstheme="majorBidi"/>
          <w:color w:val="0E101A"/>
          <w:sz w:val="24"/>
          <w:szCs w:val="24"/>
        </w:rPr>
        <w:t xml:space="preserve"> 3 of </w:t>
      </w:r>
      <w:proofErr w:type="spellStart"/>
      <w:r w:rsidRPr="00BA4305">
        <w:rPr>
          <w:rFonts w:asciiTheme="majorBidi" w:eastAsia="Times New Roman" w:hAnsiTheme="majorBidi" w:cstheme="majorBidi"/>
          <w:color w:val="0E101A"/>
          <w:sz w:val="24"/>
          <w:szCs w:val="24"/>
        </w:rPr>
        <w:t>Ghaemshahr</w:t>
      </w:r>
      <w:proofErr w:type="spellEnd"/>
      <w:r w:rsidRPr="00BA4305">
        <w:rPr>
          <w:rFonts w:asciiTheme="majorBidi" w:eastAsia="Times New Roman" w:hAnsiTheme="majorBidi" w:cstheme="majorBidi"/>
          <w:color w:val="0E101A"/>
          <w:sz w:val="24"/>
          <w:szCs w:val="24"/>
        </w:rPr>
        <w:t xml:space="preserve"> road,</w:t>
      </w:r>
    </w:p>
    <w:p w:rsidR="0018704D" w:rsidRPr="00BA4305" w:rsidRDefault="0018704D" w:rsidP="0018704D">
      <w:pPr>
        <w:autoSpaceDE w:val="0"/>
        <w:autoSpaceDN w:val="0"/>
        <w:adjustRightInd w:val="0"/>
        <w:spacing w:after="0" w:line="240" w:lineRule="auto"/>
        <w:rPr>
          <w:rFonts w:asciiTheme="majorBidi" w:eastAsia="Times New Roman" w:hAnsiTheme="majorBidi" w:cstheme="majorBidi"/>
          <w:color w:val="0E101A"/>
          <w:sz w:val="24"/>
          <w:szCs w:val="24"/>
        </w:rPr>
      </w:pPr>
      <w:r w:rsidRPr="00BA4305">
        <w:rPr>
          <w:rFonts w:asciiTheme="majorBidi" w:eastAsia="Times New Roman" w:hAnsiTheme="majorBidi" w:cstheme="majorBidi"/>
          <w:color w:val="0E101A"/>
          <w:sz w:val="24"/>
          <w:szCs w:val="24"/>
        </w:rPr>
        <w:t>University Complex of Islamic Azad University).</w:t>
      </w:r>
    </w:p>
    <w:p w:rsidR="0018704D" w:rsidRDefault="0018704D" w:rsidP="0018704D">
      <w:pPr>
        <w:autoSpaceDE w:val="0"/>
        <w:autoSpaceDN w:val="0"/>
        <w:adjustRightInd w:val="0"/>
        <w:spacing w:after="0" w:line="240" w:lineRule="auto"/>
        <w:rPr>
          <w:rFonts w:asciiTheme="majorBidi" w:eastAsia="Times New Roman" w:hAnsiTheme="majorBidi" w:cstheme="majorBidi"/>
          <w:color w:val="0E101A"/>
          <w:sz w:val="24"/>
          <w:szCs w:val="24"/>
          <w:rtl/>
        </w:rPr>
      </w:pPr>
      <w:r w:rsidRPr="00BA4305">
        <w:rPr>
          <w:rFonts w:asciiTheme="majorBidi" w:eastAsia="Times New Roman" w:hAnsiTheme="majorBidi" w:cstheme="majorBidi"/>
          <w:color w:val="0E101A"/>
          <w:sz w:val="24"/>
          <w:szCs w:val="24"/>
        </w:rPr>
        <w:t xml:space="preserve">Email: </w:t>
      </w:r>
      <w:hyperlink r:id="rId4" w:history="1">
        <w:r w:rsidRPr="009249AB">
          <w:rPr>
            <w:rStyle w:val="Hyperlink"/>
            <w:rFonts w:asciiTheme="majorBidi" w:eastAsia="Times New Roman" w:hAnsiTheme="majorBidi" w:cstheme="majorBidi"/>
            <w:sz w:val="24"/>
            <w:szCs w:val="24"/>
          </w:rPr>
          <w:t>na57ra@yahoo.com</w:t>
        </w:r>
      </w:hyperlink>
    </w:p>
    <w:p w:rsidR="0018704D" w:rsidRPr="00BA4305" w:rsidRDefault="0018704D" w:rsidP="0018704D">
      <w:pPr>
        <w:autoSpaceDE w:val="0"/>
        <w:autoSpaceDN w:val="0"/>
        <w:adjustRightInd w:val="0"/>
        <w:spacing w:after="0" w:line="240" w:lineRule="auto"/>
        <w:rPr>
          <w:rFonts w:asciiTheme="majorBidi" w:eastAsia="Times New Roman" w:hAnsiTheme="majorBidi" w:cstheme="majorBidi"/>
          <w:color w:val="0E101A"/>
          <w:sz w:val="24"/>
          <w:szCs w:val="24"/>
        </w:rPr>
      </w:pPr>
    </w:p>
    <w:p w:rsidR="0018704D" w:rsidRPr="00616203" w:rsidRDefault="0018704D" w:rsidP="0018704D">
      <w:pPr>
        <w:spacing w:after="0" w:line="360" w:lineRule="auto"/>
        <w:jc w:val="both"/>
        <w:rPr>
          <w:rFonts w:asciiTheme="majorBidi" w:eastAsia="Times New Roman" w:hAnsiTheme="majorBidi" w:cstheme="majorBidi"/>
          <w:b/>
          <w:bCs/>
          <w:color w:val="0E101A"/>
          <w:sz w:val="24"/>
          <w:szCs w:val="24"/>
        </w:rPr>
      </w:pPr>
      <w:r w:rsidRPr="00616203">
        <w:rPr>
          <w:rFonts w:asciiTheme="majorBidi" w:eastAsia="Times New Roman" w:hAnsiTheme="majorBidi" w:cstheme="majorBidi"/>
          <w:b/>
          <w:bCs/>
          <w:color w:val="0E101A"/>
          <w:sz w:val="24"/>
          <w:szCs w:val="24"/>
        </w:rPr>
        <w:t>Abstract</w:t>
      </w:r>
    </w:p>
    <w:p w:rsidR="0018704D" w:rsidRDefault="0018704D" w:rsidP="0018704D">
      <w:pPr>
        <w:spacing w:after="0" w:line="360" w:lineRule="auto"/>
        <w:jc w:val="both"/>
        <w:rPr>
          <w:rFonts w:asciiTheme="majorBidi" w:eastAsia="Times New Roman" w:hAnsiTheme="majorBidi" w:cstheme="majorBidi"/>
          <w:b/>
          <w:bCs/>
          <w:color w:val="0E101A"/>
          <w:sz w:val="24"/>
          <w:szCs w:val="24"/>
          <w:rtl/>
        </w:rPr>
      </w:pPr>
      <w:r w:rsidRPr="00FB6B2E">
        <w:rPr>
          <w:rFonts w:asciiTheme="majorBidi" w:eastAsia="Times New Roman" w:hAnsiTheme="majorBidi" w:cstheme="majorBidi"/>
          <w:b/>
          <w:bCs/>
          <w:color w:val="0E101A"/>
          <w:sz w:val="24"/>
          <w:szCs w:val="24"/>
        </w:rPr>
        <w:t>Background</w:t>
      </w:r>
    </w:p>
    <w:p w:rsidR="0018704D" w:rsidRPr="00616203" w:rsidRDefault="0018704D" w:rsidP="0018704D">
      <w:pPr>
        <w:spacing w:after="0" w:line="360" w:lineRule="auto"/>
        <w:jc w:val="both"/>
        <w:rPr>
          <w:rFonts w:asciiTheme="majorBidi" w:eastAsia="Times New Roman" w:hAnsiTheme="majorBidi" w:cstheme="majorBidi"/>
          <w:color w:val="0E101A"/>
          <w:sz w:val="24"/>
          <w:szCs w:val="24"/>
        </w:rPr>
      </w:pPr>
      <w:r w:rsidRPr="00616203">
        <w:rPr>
          <w:rFonts w:asciiTheme="majorBidi" w:eastAsia="Times New Roman" w:hAnsiTheme="majorBidi" w:cstheme="majorBidi"/>
          <w:color w:val="0E101A"/>
          <w:sz w:val="24"/>
          <w:szCs w:val="24"/>
        </w:rPr>
        <w:t xml:space="preserve"> The World Health Organization (WHO) declared the COVID-19 outbreak an international health crisis in January 2020. The patient’s fear of social reactions, disease stigma, and being a transmitter of the disease is among the psychological and social implications of developing some diseases, particularly infectious diseases in any society. One of the mental and psychological illnesses that health personnel face when treating COVID-19 patients is the societal stigma. This issue has not been addressed due to the disease’s devastating impact on numerous sectors of society.</w:t>
      </w:r>
    </w:p>
    <w:p w:rsidR="0018704D" w:rsidRDefault="0018704D" w:rsidP="0018704D">
      <w:pPr>
        <w:spacing w:after="0" w:line="360" w:lineRule="auto"/>
        <w:jc w:val="both"/>
        <w:rPr>
          <w:rFonts w:asciiTheme="majorBidi" w:eastAsia="Times New Roman" w:hAnsiTheme="majorBidi" w:cstheme="majorBidi"/>
          <w:b/>
          <w:bCs/>
          <w:color w:val="0E101A"/>
          <w:sz w:val="24"/>
          <w:szCs w:val="24"/>
          <w:rtl/>
        </w:rPr>
      </w:pPr>
      <w:r w:rsidRPr="00FB6B2E">
        <w:rPr>
          <w:rFonts w:asciiTheme="majorBidi" w:eastAsia="Times New Roman" w:hAnsiTheme="majorBidi" w:cstheme="majorBidi"/>
          <w:b/>
          <w:bCs/>
          <w:color w:val="0E101A"/>
          <w:sz w:val="24"/>
          <w:szCs w:val="24"/>
        </w:rPr>
        <w:t>Research Aim</w:t>
      </w:r>
    </w:p>
    <w:p w:rsidR="0018704D" w:rsidRPr="00616203" w:rsidRDefault="0018704D" w:rsidP="0018704D">
      <w:pPr>
        <w:spacing w:after="0" w:line="360" w:lineRule="auto"/>
        <w:jc w:val="both"/>
        <w:rPr>
          <w:rFonts w:asciiTheme="majorBidi" w:eastAsia="Times New Roman" w:hAnsiTheme="majorBidi" w:cstheme="majorBidi"/>
          <w:color w:val="0E101A"/>
          <w:sz w:val="24"/>
          <w:szCs w:val="24"/>
        </w:rPr>
      </w:pPr>
      <w:r w:rsidRPr="00616203">
        <w:rPr>
          <w:rFonts w:asciiTheme="majorBidi" w:eastAsia="Times New Roman" w:hAnsiTheme="majorBidi" w:cstheme="majorBidi"/>
          <w:color w:val="0E101A"/>
          <w:sz w:val="24"/>
          <w:szCs w:val="24"/>
        </w:rPr>
        <w:t xml:space="preserve"> This study aimed to learn more about how nurses deal with social stigma during the COVID-19 </w:t>
      </w:r>
      <w:proofErr w:type="gramStart"/>
      <w:r w:rsidRPr="00616203">
        <w:rPr>
          <w:rFonts w:asciiTheme="majorBidi" w:eastAsia="Times New Roman" w:hAnsiTheme="majorBidi" w:cstheme="majorBidi"/>
          <w:color w:val="0E101A"/>
          <w:sz w:val="24"/>
          <w:szCs w:val="24"/>
        </w:rPr>
        <w:t>pandemic</w:t>
      </w:r>
      <w:proofErr w:type="gramEnd"/>
      <w:r w:rsidRPr="00616203">
        <w:rPr>
          <w:rFonts w:asciiTheme="majorBidi" w:eastAsia="Times New Roman" w:hAnsiTheme="majorBidi" w:cstheme="majorBidi"/>
          <w:color w:val="0E101A"/>
          <w:sz w:val="24"/>
          <w:szCs w:val="24"/>
        </w:rPr>
        <w:t>.</w:t>
      </w:r>
    </w:p>
    <w:p w:rsidR="0018704D" w:rsidRDefault="0018704D" w:rsidP="0018704D">
      <w:pPr>
        <w:spacing w:after="0" w:line="360" w:lineRule="auto"/>
        <w:jc w:val="both"/>
        <w:rPr>
          <w:rFonts w:asciiTheme="majorBidi" w:eastAsia="Times New Roman" w:hAnsiTheme="majorBidi" w:cstheme="majorBidi"/>
          <w:b/>
          <w:bCs/>
          <w:color w:val="0E101A"/>
          <w:sz w:val="24"/>
          <w:szCs w:val="24"/>
          <w:rtl/>
        </w:rPr>
      </w:pPr>
      <w:r w:rsidRPr="00FB6B2E">
        <w:rPr>
          <w:rFonts w:asciiTheme="majorBidi" w:eastAsia="Times New Roman" w:hAnsiTheme="majorBidi" w:cstheme="majorBidi"/>
          <w:b/>
          <w:bCs/>
          <w:color w:val="0E101A"/>
          <w:sz w:val="24"/>
          <w:szCs w:val="24"/>
        </w:rPr>
        <w:t>Research Design</w:t>
      </w:r>
    </w:p>
    <w:p w:rsidR="0018704D" w:rsidRDefault="0018704D" w:rsidP="0018704D">
      <w:pPr>
        <w:spacing w:after="0" w:line="360" w:lineRule="auto"/>
        <w:jc w:val="both"/>
        <w:rPr>
          <w:rFonts w:asciiTheme="majorBidi" w:eastAsia="Times New Roman" w:hAnsiTheme="majorBidi" w:cstheme="majorBidi"/>
          <w:color w:val="0E101A"/>
          <w:sz w:val="24"/>
          <w:szCs w:val="24"/>
          <w:rtl/>
        </w:rPr>
      </w:pPr>
      <w:r w:rsidRPr="00616203">
        <w:rPr>
          <w:rFonts w:asciiTheme="majorBidi" w:eastAsia="Times New Roman" w:hAnsiTheme="majorBidi" w:cstheme="majorBidi"/>
          <w:color w:val="0E101A"/>
          <w:sz w:val="24"/>
          <w:szCs w:val="24"/>
        </w:rPr>
        <w:t xml:space="preserve">Inductive qualitative content analysis was used to conduct this qualitative research. </w:t>
      </w:r>
    </w:p>
    <w:p w:rsidR="0018704D" w:rsidRPr="00FB6B2E" w:rsidRDefault="0018704D" w:rsidP="0018704D">
      <w:pPr>
        <w:spacing w:after="0" w:line="360" w:lineRule="auto"/>
        <w:jc w:val="both"/>
        <w:rPr>
          <w:rFonts w:asciiTheme="majorBidi" w:eastAsia="Times New Roman" w:hAnsiTheme="majorBidi" w:cstheme="majorBidi"/>
          <w:b/>
          <w:bCs/>
          <w:color w:val="0E101A"/>
          <w:sz w:val="24"/>
          <w:szCs w:val="24"/>
          <w:rtl/>
        </w:rPr>
      </w:pPr>
      <w:r w:rsidRPr="00FB6B2E">
        <w:rPr>
          <w:rFonts w:asciiTheme="majorBidi" w:eastAsia="Times New Roman" w:hAnsiTheme="majorBidi" w:cstheme="majorBidi"/>
          <w:b/>
          <w:bCs/>
          <w:color w:val="0E101A"/>
          <w:sz w:val="24"/>
          <w:szCs w:val="24"/>
        </w:rPr>
        <w:t>Participants and Research Context</w:t>
      </w:r>
    </w:p>
    <w:p w:rsidR="0018704D" w:rsidRDefault="0018704D" w:rsidP="0018704D">
      <w:pPr>
        <w:spacing w:after="0" w:line="360" w:lineRule="auto"/>
        <w:jc w:val="both"/>
        <w:rPr>
          <w:rFonts w:asciiTheme="majorBidi" w:eastAsia="Times New Roman" w:hAnsiTheme="majorBidi" w:cstheme="majorBidi"/>
          <w:color w:val="0E101A"/>
          <w:sz w:val="24"/>
          <w:szCs w:val="24"/>
          <w:rtl/>
        </w:rPr>
      </w:pPr>
      <w:r w:rsidRPr="00616203">
        <w:rPr>
          <w:rFonts w:asciiTheme="majorBidi" w:eastAsia="Times New Roman" w:hAnsiTheme="majorBidi" w:cstheme="majorBidi"/>
          <w:color w:val="0E101A"/>
          <w:sz w:val="24"/>
          <w:szCs w:val="24"/>
        </w:rPr>
        <w:t xml:space="preserve">COVID ward nurses who had been subjected to social stigma were chosen as study samples. Graham and </w:t>
      </w:r>
      <w:proofErr w:type="spellStart"/>
      <w:r w:rsidRPr="00616203">
        <w:rPr>
          <w:rFonts w:asciiTheme="majorBidi" w:eastAsia="Times New Roman" w:hAnsiTheme="majorBidi" w:cstheme="majorBidi"/>
          <w:color w:val="0E101A"/>
          <w:sz w:val="24"/>
          <w:szCs w:val="24"/>
        </w:rPr>
        <w:t>Landman’s</w:t>
      </w:r>
      <w:proofErr w:type="spellEnd"/>
      <w:r w:rsidRPr="00616203">
        <w:rPr>
          <w:rFonts w:asciiTheme="majorBidi" w:eastAsia="Times New Roman" w:hAnsiTheme="majorBidi" w:cstheme="majorBidi"/>
          <w:color w:val="0E101A"/>
          <w:sz w:val="24"/>
          <w:szCs w:val="24"/>
        </w:rPr>
        <w:t xml:space="preserve"> inductive qualitative content analysis method was used to collect data through semi-structured and individual interviews simultaneously and continuously (2004).</w:t>
      </w:r>
    </w:p>
    <w:p w:rsidR="0018704D" w:rsidRDefault="0018704D" w:rsidP="0018704D">
      <w:pPr>
        <w:spacing w:after="0" w:line="360" w:lineRule="auto"/>
        <w:jc w:val="both"/>
        <w:rPr>
          <w:rFonts w:asciiTheme="majorBidi" w:eastAsia="Times New Roman" w:hAnsiTheme="majorBidi" w:cstheme="majorBidi"/>
          <w:b/>
          <w:bCs/>
          <w:color w:val="0E101A"/>
          <w:sz w:val="24"/>
          <w:szCs w:val="24"/>
          <w:rtl/>
        </w:rPr>
      </w:pPr>
      <w:r w:rsidRPr="00D07A20">
        <w:rPr>
          <w:rFonts w:asciiTheme="majorBidi" w:eastAsia="Times New Roman" w:hAnsiTheme="majorBidi" w:cstheme="majorBidi"/>
          <w:b/>
          <w:bCs/>
          <w:color w:val="0E101A"/>
          <w:sz w:val="24"/>
          <w:szCs w:val="24"/>
        </w:rPr>
        <w:t>Ethical Considerations</w:t>
      </w:r>
    </w:p>
    <w:p w:rsidR="0018704D" w:rsidRPr="00D07A20" w:rsidRDefault="0018704D" w:rsidP="0018704D">
      <w:pPr>
        <w:spacing w:after="0" w:line="360" w:lineRule="auto"/>
        <w:jc w:val="both"/>
        <w:rPr>
          <w:rFonts w:asciiTheme="majorBidi" w:eastAsia="Times New Roman" w:hAnsiTheme="majorBidi" w:cstheme="majorBidi"/>
          <w:color w:val="0E101A"/>
          <w:sz w:val="24"/>
          <w:szCs w:val="24"/>
        </w:rPr>
      </w:pPr>
      <w:r w:rsidRPr="00D07A20">
        <w:rPr>
          <w:rFonts w:asciiTheme="majorBidi" w:eastAsia="Times New Roman" w:hAnsiTheme="majorBidi" w:cstheme="majorBidi"/>
          <w:color w:val="0E101A"/>
          <w:sz w:val="24"/>
          <w:szCs w:val="24"/>
        </w:rPr>
        <w:t xml:space="preserve">The researcher started the interviews after confirming the Ethics Committee of the Azad University of </w:t>
      </w:r>
      <w:proofErr w:type="spellStart"/>
      <w:r w:rsidRPr="00D07A20">
        <w:rPr>
          <w:rFonts w:asciiTheme="majorBidi" w:eastAsia="Times New Roman" w:hAnsiTheme="majorBidi" w:cstheme="majorBidi"/>
          <w:color w:val="0E101A"/>
          <w:sz w:val="24"/>
          <w:szCs w:val="24"/>
        </w:rPr>
        <w:t>Babol</w:t>
      </w:r>
      <w:proofErr w:type="spellEnd"/>
      <w:r w:rsidRPr="00D07A20">
        <w:rPr>
          <w:rFonts w:asciiTheme="majorBidi" w:eastAsia="Times New Roman" w:hAnsiTheme="majorBidi" w:cstheme="majorBidi"/>
          <w:color w:val="0E101A"/>
          <w:sz w:val="24"/>
          <w:szCs w:val="24"/>
        </w:rPr>
        <w:t xml:space="preserve"> with Ir.iau.babol.rec.1400.150. </w:t>
      </w:r>
    </w:p>
    <w:p w:rsidR="0018704D" w:rsidRDefault="0018704D" w:rsidP="0018704D">
      <w:pPr>
        <w:spacing w:after="0" w:line="360" w:lineRule="auto"/>
        <w:jc w:val="both"/>
        <w:rPr>
          <w:rFonts w:asciiTheme="majorBidi" w:eastAsia="Times New Roman" w:hAnsiTheme="majorBidi" w:cstheme="majorBidi"/>
          <w:b/>
          <w:bCs/>
          <w:color w:val="0E101A"/>
          <w:sz w:val="24"/>
          <w:szCs w:val="24"/>
          <w:rtl/>
        </w:rPr>
      </w:pPr>
      <w:r>
        <w:rPr>
          <w:rFonts w:asciiTheme="majorBidi" w:eastAsia="Times New Roman" w:hAnsiTheme="majorBidi" w:cstheme="majorBidi"/>
          <w:b/>
          <w:bCs/>
          <w:color w:val="0E101A"/>
          <w:sz w:val="24"/>
          <w:szCs w:val="24"/>
        </w:rPr>
        <w:t>Results</w:t>
      </w:r>
    </w:p>
    <w:p w:rsidR="0018704D" w:rsidRPr="00616203" w:rsidRDefault="0018704D" w:rsidP="0018704D">
      <w:pPr>
        <w:spacing w:after="0" w:line="360" w:lineRule="auto"/>
        <w:jc w:val="both"/>
        <w:rPr>
          <w:rFonts w:asciiTheme="majorBidi" w:eastAsia="Times New Roman" w:hAnsiTheme="majorBidi" w:cstheme="majorBidi"/>
          <w:color w:val="0E101A"/>
          <w:sz w:val="24"/>
          <w:szCs w:val="24"/>
        </w:rPr>
      </w:pPr>
      <w:r w:rsidRPr="00616203">
        <w:rPr>
          <w:rFonts w:asciiTheme="majorBidi" w:eastAsia="Times New Roman" w:hAnsiTheme="majorBidi" w:cstheme="majorBidi"/>
          <w:color w:val="0E101A"/>
          <w:sz w:val="24"/>
          <w:szCs w:val="24"/>
        </w:rPr>
        <w:t xml:space="preserve"> There are three main classes and six subclasses of social stigma experienced by nurses: 1) dual emotions (psychological stress and a positive attitude), 2) abandonment (</w:t>
      </w:r>
      <w:r w:rsidRPr="00616203">
        <w:rPr>
          <w:rStyle w:val="Strong"/>
          <w:rFonts w:asciiTheme="majorBidi" w:hAnsiTheme="majorBidi" w:cstheme="majorBidi"/>
          <w:color w:val="0E101A"/>
          <w:sz w:val="24"/>
          <w:szCs w:val="24"/>
        </w:rPr>
        <w:t>isolation</w:t>
      </w:r>
      <w:r w:rsidRPr="00616203">
        <w:rPr>
          <w:rFonts w:asciiTheme="majorBidi" w:hAnsiTheme="majorBidi" w:cstheme="majorBidi"/>
          <w:sz w:val="24"/>
          <w:szCs w:val="24"/>
        </w:rPr>
        <w:t> </w:t>
      </w:r>
      <w:r w:rsidRPr="00616203">
        <w:rPr>
          <w:rFonts w:asciiTheme="majorBidi" w:eastAsia="Times New Roman" w:hAnsiTheme="majorBidi" w:cstheme="majorBidi"/>
          <w:color w:val="0E101A"/>
          <w:sz w:val="24"/>
          <w:szCs w:val="24"/>
        </w:rPr>
        <w:t xml:space="preserve">and total </w:t>
      </w:r>
      <w:r w:rsidRPr="00616203">
        <w:rPr>
          <w:rFonts w:asciiTheme="majorBidi" w:eastAsia="Times New Roman" w:hAnsiTheme="majorBidi" w:cstheme="majorBidi"/>
          <w:color w:val="0E101A"/>
          <w:sz w:val="24"/>
          <w:szCs w:val="24"/>
        </w:rPr>
        <w:lastRenderedPageBreak/>
        <w:t>expulsion), and 3) adaptation coping strategies (self-awareness and the influential role of the media).</w:t>
      </w:r>
    </w:p>
    <w:p w:rsidR="0018704D" w:rsidRDefault="0018704D" w:rsidP="0018704D">
      <w:pPr>
        <w:spacing w:after="0" w:line="360" w:lineRule="auto"/>
        <w:jc w:val="both"/>
        <w:rPr>
          <w:rFonts w:asciiTheme="majorBidi" w:eastAsia="Times New Roman" w:hAnsiTheme="majorBidi" w:cstheme="majorBidi"/>
          <w:b/>
          <w:bCs/>
          <w:color w:val="0E101A"/>
          <w:sz w:val="24"/>
          <w:szCs w:val="24"/>
          <w:rtl/>
        </w:rPr>
      </w:pPr>
      <w:r w:rsidRPr="00D07A20">
        <w:rPr>
          <w:rFonts w:asciiTheme="majorBidi" w:eastAsia="Times New Roman" w:hAnsiTheme="majorBidi" w:cstheme="majorBidi"/>
          <w:b/>
          <w:bCs/>
          <w:color w:val="0E101A"/>
          <w:sz w:val="24"/>
          <w:szCs w:val="24"/>
        </w:rPr>
        <w:t>Conclusions</w:t>
      </w:r>
    </w:p>
    <w:p w:rsidR="0018704D" w:rsidRPr="00616203" w:rsidRDefault="0018704D" w:rsidP="0018704D">
      <w:pPr>
        <w:spacing w:after="0" w:line="360" w:lineRule="auto"/>
        <w:jc w:val="both"/>
        <w:rPr>
          <w:rFonts w:asciiTheme="majorBidi" w:eastAsia="Times New Roman" w:hAnsiTheme="majorBidi" w:cstheme="majorBidi"/>
          <w:color w:val="0E101A"/>
          <w:sz w:val="24"/>
          <w:szCs w:val="24"/>
        </w:rPr>
      </w:pPr>
      <w:r w:rsidRPr="00616203">
        <w:rPr>
          <w:rFonts w:asciiTheme="majorBidi" w:eastAsia="Times New Roman" w:hAnsiTheme="majorBidi" w:cstheme="majorBidi"/>
          <w:color w:val="0E101A"/>
          <w:sz w:val="24"/>
          <w:szCs w:val="24"/>
        </w:rPr>
        <w:t> The findings of this study can help improve the quality of care by enhancing understanding of the psychological needs arising from social stigma. Based on these findings, designing psychosocial interventions related to stigma can promote the mental health of this group and their families.</w:t>
      </w:r>
    </w:p>
    <w:p w:rsidR="0018704D" w:rsidRDefault="0018704D" w:rsidP="0018704D">
      <w:pPr>
        <w:spacing w:after="0" w:line="360" w:lineRule="auto"/>
        <w:jc w:val="both"/>
        <w:rPr>
          <w:rFonts w:asciiTheme="majorBidi" w:eastAsia="Times New Roman" w:hAnsiTheme="majorBidi" w:cstheme="majorBidi"/>
          <w:b/>
          <w:bCs/>
          <w:color w:val="0E101A"/>
          <w:sz w:val="24"/>
          <w:szCs w:val="24"/>
          <w:rtl/>
        </w:rPr>
      </w:pPr>
      <w:r>
        <w:rPr>
          <w:rFonts w:asciiTheme="majorBidi" w:eastAsia="Times New Roman" w:hAnsiTheme="majorBidi" w:cstheme="majorBidi"/>
          <w:b/>
          <w:bCs/>
          <w:color w:val="0E101A"/>
          <w:sz w:val="24"/>
          <w:szCs w:val="24"/>
        </w:rPr>
        <w:t>Keywords</w:t>
      </w:r>
    </w:p>
    <w:p w:rsidR="0018704D" w:rsidRDefault="0018704D" w:rsidP="0018704D">
      <w:pPr>
        <w:spacing w:after="0" w:line="360" w:lineRule="auto"/>
        <w:jc w:val="both"/>
        <w:rPr>
          <w:rFonts w:asciiTheme="majorBidi" w:eastAsia="Times New Roman" w:hAnsiTheme="majorBidi" w:cstheme="majorBidi"/>
          <w:color w:val="0E101A"/>
          <w:sz w:val="24"/>
          <w:szCs w:val="24"/>
          <w:rtl/>
        </w:rPr>
      </w:pPr>
      <w:r w:rsidRPr="00616203">
        <w:rPr>
          <w:rFonts w:asciiTheme="majorBidi" w:eastAsia="Times New Roman" w:hAnsiTheme="majorBidi" w:cstheme="majorBidi"/>
          <w:color w:val="0E101A"/>
          <w:sz w:val="24"/>
          <w:szCs w:val="24"/>
        </w:rPr>
        <w:t>Social Stigma; COVID-19; Nurse</w:t>
      </w:r>
    </w:p>
    <w:p w:rsidR="00EC2DA3" w:rsidRDefault="00EC2DA3"/>
    <w:sectPr w:rsidR="00EC2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AE"/>
    <w:rsid w:val="000446AE"/>
    <w:rsid w:val="0018704D"/>
    <w:rsid w:val="005D2F77"/>
    <w:rsid w:val="00D864BC"/>
    <w:rsid w:val="00EC2D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6A4751-0486-4A71-BD7D-9178C9AD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04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704D"/>
    <w:rPr>
      <w:b/>
      <w:bCs/>
    </w:rPr>
  </w:style>
  <w:style w:type="character" w:styleId="Hyperlink">
    <w:name w:val="Hyperlink"/>
    <w:basedOn w:val="DefaultParagraphFont"/>
    <w:uiPriority w:val="99"/>
    <w:unhideWhenUsed/>
    <w:rsid w:val="001870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57r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323</Words>
  <Characters>1981</Characters>
  <Application>Microsoft Office Word</Application>
  <DocSecurity>0</DocSecurity>
  <Lines>41</Lines>
  <Paragraphs>26</Paragraphs>
  <ScaleCrop>false</ScaleCrop>
  <Company>Moorche 30 DVDs</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2</cp:revision>
  <dcterms:created xsi:type="dcterms:W3CDTF">2025-02-13T08:55:00Z</dcterms:created>
  <dcterms:modified xsi:type="dcterms:W3CDTF">2025-02-13T08:58:00Z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3255f7cc5bd735297eb4e4c94e0dbc891f233bc8be844734eab1dd0461addae3</vt:lpwstr>
  </property>
</Properties>
</file>