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26ED7" w14:textId="18A988AE" w:rsidR="00F549BD" w:rsidRDefault="00F549BD" w:rsidP="00F549BD">
      <w:pPr>
        <w:jc w:val="both"/>
        <w:rPr>
          <w:b/>
          <w:bCs/>
          <w:lang w:val="en-GB"/>
        </w:rPr>
      </w:pPr>
      <w:r w:rsidRPr="00F549BD">
        <w:rPr>
          <w:b/>
          <w:bCs/>
          <w:lang w:val="en-GB"/>
        </w:rPr>
        <w:t>Skew–Brownian processes for estimating the volatility of</w:t>
      </w:r>
      <w:r>
        <w:rPr>
          <w:b/>
          <w:bCs/>
          <w:lang w:val="en-GB"/>
        </w:rPr>
        <w:t xml:space="preserve"> </w:t>
      </w:r>
      <w:r w:rsidRPr="00F549BD">
        <w:rPr>
          <w:b/>
          <w:bCs/>
          <w:lang w:val="en-GB"/>
        </w:rPr>
        <w:t>crude oil Brent</w:t>
      </w:r>
    </w:p>
    <w:p w14:paraId="5905B272" w14:textId="16EA6D5E" w:rsidR="00F549BD" w:rsidRPr="00F549BD" w:rsidRDefault="00F549BD" w:rsidP="00F549BD">
      <w:pPr>
        <w:jc w:val="both"/>
        <w:rPr>
          <w:lang w:val="en-GB"/>
        </w:rPr>
      </w:pPr>
      <w:r w:rsidRPr="00F549BD">
        <w:rPr>
          <w:lang w:val="en-GB"/>
        </w:rPr>
        <w:t>This study proposes a novel econometric model to predict the volatility of Brent crude oil prices, incorporating a unique combination of macroeconomic variables, trade data, and market sentiment indicators. Specifically, the model integrates price pressure (a proxy for inflation), freight shipment index (representing trade data), and gold volatility (as a measure of market sentiment). Two model variants are considered: one assuming Gaussian distribution, and the other incorporating skewness through a Skew–Brownian process. The proposed approach outperforms established baseline models and other existing models in the literature, particularly during periods of market turbulence.</w:t>
      </w:r>
    </w:p>
    <w:p w14:paraId="4A9BA205" w14:textId="77777777" w:rsidR="00F549BD" w:rsidRPr="00F549BD" w:rsidRDefault="00F549BD" w:rsidP="00F549BD">
      <w:pPr>
        <w:jc w:val="both"/>
        <w:rPr>
          <w:lang w:val="en-GB"/>
        </w:rPr>
      </w:pPr>
      <w:r w:rsidRPr="00F549BD">
        <w:rPr>
          <w:lang w:val="en-GB"/>
        </w:rPr>
        <w:t>Our analysis emphasizes three key aspects: the optimal distribution for empirical data, model selection, and the choice of explanatory variables. We demonstrate that asymmetric distributions are better suited for representing crude oil price volatility, with combinations of normal, lognormal, and skew-normal densities yielding superior results. We also explore the potential for incorporating a Skew-t distribution in future work. Additionally, our study introduces a non-causal econometric model, which surpasses traditional causal models in terms of predictive performance. This non-causal model highlights the significance of carefully selected regressors, including price pressure, freight shipment data, and gold volatility.</w:t>
      </w:r>
    </w:p>
    <w:p w14:paraId="4FA37527" w14:textId="77777777" w:rsidR="00F549BD" w:rsidRPr="00F549BD" w:rsidRDefault="00F549BD" w:rsidP="00F549BD">
      <w:pPr>
        <w:jc w:val="both"/>
        <w:rPr>
          <w:lang w:val="en-GB"/>
        </w:rPr>
      </w:pPr>
      <w:r w:rsidRPr="00F549BD">
        <w:rPr>
          <w:lang w:val="en-GB"/>
        </w:rPr>
        <w:t>Ultimately, the results underscore the effectiveness of our proposed model—both in the Gaussian and Skew-normal variants—compared to standard models, especially in the context of financial market shocks and volatile periods.</w:t>
      </w:r>
    </w:p>
    <w:p w14:paraId="785E68CD" w14:textId="77777777" w:rsidR="001624A6" w:rsidRDefault="001624A6" w:rsidP="00F549BD">
      <w:pPr>
        <w:jc w:val="both"/>
        <w:rPr>
          <w:lang w:val="en-GB"/>
        </w:rPr>
      </w:pPr>
    </w:p>
    <w:p w14:paraId="6E060FC9" w14:textId="7D17D31E" w:rsidR="00D10CDB" w:rsidRPr="00D10CDB" w:rsidRDefault="00D10CDB" w:rsidP="00F549BD">
      <w:pPr>
        <w:jc w:val="both"/>
        <w:rPr>
          <w:lang w:val="en-GB"/>
        </w:rPr>
      </w:pPr>
      <w:r w:rsidRPr="00D10CDB">
        <w:rPr>
          <w:b/>
          <w:bCs/>
          <w:lang w:val="en-GB"/>
        </w:rPr>
        <w:t>Giuseppe Orlando</w:t>
      </w:r>
      <w:r w:rsidRPr="00D10CDB">
        <w:rPr>
          <w:lang w:val="en-GB"/>
        </w:rPr>
        <w:t xml:space="preserve"> currently works at the Department of Economics and Finance (DEF) and at the Department of Mathematics (DM) of the University of Bari (Italy). He does research in Economics, Finance, Actuarial Science and Econometrics in which he obtained the "Bruno De Finetti" Award in Mathematics Applied to Economics. His current projects are on Nonlinear Dynamics in Economics, Natural Catastrophes (</w:t>
      </w:r>
      <w:proofErr w:type="spellStart"/>
      <w:r w:rsidRPr="00D10CDB">
        <w:rPr>
          <w:lang w:val="en-GB"/>
        </w:rPr>
        <w:t>NatCat</w:t>
      </w:r>
      <w:proofErr w:type="spellEnd"/>
      <w:r w:rsidRPr="00D10CDB">
        <w:rPr>
          <w:lang w:val="en-GB"/>
        </w:rPr>
        <w:t>) Modeling and Interest Rates Forecasting. He was also Senior Risk Manager, Risk Consultant, Chief Risk Officer and Head of Risk and Quantitative Research for financial institutions such as Allianz, ING, HSBC, State Street, etc.</w:t>
      </w:r>
    </w:p>
    <w:sectPr w:rsidR="00D10CDB" w:rsidRPr="00D10C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dale Sans UI">
    <w:altName w:val="Arial Unicode MS"/>
    <w:charset w:val="80"/>
    <w:family w:val="auto"/>
    <w:pitch w:val="variable"/>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BD"/>
    <w:rsid w:val="0009642D"/>
    <w:rsid w:val="0015080F"/>
    <w:rsid w:val="001624A6"/>
    <w:rsid w:val="0024160E"/>
    <w:rsid w:val="00320ACD"/>
    <w:rsid w:val="003312C2"/>
    <w:rsid w:val="00403619"/>
    <w:rsid w:val="00446C97"/>
    <w:rsid w:val="005450A3"/>
    <w:rsid w:val="0062219F"/>
    <w:rsid w:val="007D6170"/>
    <w:rsid w:val="00994F2B"/>
    <w:rsid w:val="009C6450"/>
    <w:rsid w:val="00C1062F"/>
    <w:rsid w:val="00D10CDB"/>
    <w:rsid w:val="00F54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2C06"/>
  <w15:chartTrackingRefBased/>
  <w15:docId w15:val="{123FF661-487A-4CFF-9019-F79FF05B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Heading1">
    <w:name w:val="heading 1"/>
    <w:basedOn w:val="Normal"/>
    <w:next w:val="Normal"/>
    <w:link w:val="Heading1Char"/>
    <w:uiPriority w:val="9"/>
    <w:qFormat/>
    <w:rsid w:val="00F549B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549B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549B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549B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549B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549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9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9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9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3312C2"/>
    <w:pPr>
      <w:widowControl w:val="0"/>
      <w:tabs>
        <w:tab w:val="right" w:leader="dot" w:pos="9972"/>
      </w:tabs>
      <w:suppressAutoHyphens/>
      <w:spacing w:after="100" w:line="100" w:lineRule="atLeast"/>
      <w:jc w:val="both"/>
    </w:pPr>
    <w:rPr>
      <w:rFonts w:eastAsia="Andale Sans UI" w:cs="Tahoma"/>
      <w:kern w:val="1"/>
      <w:szCs w:val="24"/>
      <w:lang w:val="de-DE" w:eastAsia="fa-IR" w:bidi="fa-IR"/>
    </w:rPr>
  </w:style>
  <w:style w:type="character" w:customStyle="1" w:styleId="Heading1Char">
    <w:name w:val="Heading 1 Char"/>
    <w:basedOn w:val="DefaultParagraphFont"/>
    <w:link w:val="Heading1"/>
    <w:uiPriority w:val="9"/>
    <w:rsid w:val="00F549BD"/>
    <w:rPr>
      <w:rFonts w:asciiTheme="majorHAnsi" w:eastAsiaTheme="majorEastAsia" w:hAnsiTheme="majorHAnsi" w:cstheme="majorBidi"/>
      <w:color w:val="2E74B5" w:themeColor="accent1" w:themeShade="BF"/>
      <w:sz w:val="40"/>
      <w:szCs w:val="40"/>
      <w:lang w:val="es-ES"/>
    </w:rPr>
  </w:style>
  <w:style w:type="character" w:customStyle="1" w:styleId="Heading2Char">
    <w:name w:val="Heading 2 Char"/>
    <w:basedOn w:val="DefaultParagraphFont"/>
    <w:link w:val="Heading2"/>
    <w:uiPriority w:val="9"/>
    <w:semiHidden/>
    <w:rsid w:val="00F549BD"/>
    <w:rPr>
      <w:rFonts w:asciiTheme="majorHAnsi" w:eastAsiaTheme="majorEastAsia" w:hAnsiTheme="majorHAnsi" w:cstheme="majorBidi"/>
      <w:color w:val="2E74B5" w:themeColor="accent1" w:themeShade="BF"/>
      <w:sz w:val="32"/>
      <w:szCs w:val="32"/>
      <w:lang w:val="es-ES"/>
    </w:rPr>
  </w:style>
  <w:style w:type="character" w:customStyle="1" w:styleId="Heading3Char">
    <w:name w:val="Heading 3 Char"/>
    <w:basedOn w:val="DefaultParagraphFont"/>
    <w:link w:val="Heading3"/>
    <w:uiPriority w:val="9"/>
    <w:semiHidden/>
    <w:rsid w:val="00F549BD"/>
    <w:rPr>
      <w:rFonts w:eastAsiaTheme="majorEastAsia" w:cstheme="majorBidi"/>
      <w:color w:val="2E74B5" w:themeColor="accent1" w:themeShade="BF"/>
      <w:sz w:val="28"/>
      <w:szCs w:val="28"/>
      <w:lang w:val="es-ES"/>
    </w:rPr>
  </w:style>
  <w:style w:type="character" w:customStyle="1" w:styleId="Heading4Char">
    <w:name w:val="Heading 4 Char"/>
    <w:basedOn w:val="DefaultParagraphFont"/>
    <w:link w:val="Heading4"/>
    <w:uiPriority w:val="9"/>
    <w:semiHidden/>
    <w:rsid w:val="00F549BD"/>
    <w:rPr>
      <w:rFonts w:eastAsiaTheme="majorEastAsia" w:cstheme="majorBidi"/>
      <w:i/>
      <w:iCs/>
      <w:color w:val="2E74B5" w:themeColor="accent1" w:themeShade="BF"/>
      <w:lang w:val="es-ES"/>
    </w:rPr>
  </w:style>
  <w:style w:type="character" w:customStyle="1" w:styleId="Heading5Char">
    <w:name w:val="Heading 5 Char"/>
    <w:basedOn w:val="DefaultParagraphFont"/>
    <w:link w:val="Heading5"/>
    <w:uiPriority w:val="9"/>
    <w:semiHidden/>
    <w:rsid w:val="00F549BD"/>
    <w:rPr>
      <w:rFonts w:eastAsiaTheme="majorEastAsia" w:cstheme="majorBidi"/>
      <w:color w:val="2E74B5" w:themeColor="accent1" w:themeShade="BF"/>
      <w:lang w:val="es-ES"/>
    </w:rPr>
  </w:style>
  <w:style w:type="character" w:customStyle="1" w:styleId="Heading6Char">
    <w:name w:val="Heading 6 Char"/>
    <w:basedOn w:val="DefaultParagraphFont"/>
    <w:link w:val="Heading6"/>
    <w:uiPriority w:val="9"/>
    <w:semiHidden/>
    <w:rsid w:val="00F549BD"/>
    <w:rPr>
      <w:rFonts w:eastAsiaTheme="majorEastAsia" w:cstheme="majorBidi"/>
      <w:i/>
      <w:iCs/>
      <w:color w:val="595959" w:themeColor="text1" w:themeTint="A6"/>
      <w:lang w:val="es-ES"/>
    </w:rPr>
  </w:style>
  <w:style w:type="character" w:customStyle="1" w:styleId="Heading7Char">
    <w:name w:val="Heading 7 Char"/>
    <w:basedOn w:val="DefaultParagraphFont"/>
    <w:link w:val="Heading7"/>
    <w:uiPriority w:val="9"/>
    <w:semiHidden/>
    <w:rsid w:val="00F549BD"/>
    <w:rPr>
      <w:rFonts w:eastAsiaTheme="majorEastAsia" w:cstheme="majorBidi"/>
      <w:color w:val="595959" w:themeColor="text1" w:themeTint="A6"/>
      <w:lang w:val="es-ES"/>
    </w:rPr>
  </w:style>
  <w:style w:type="character" w:customStyle="1" w:styleId="Heading8Char">
    <w:name w:val="Heading 8 Char"/>
    <w:basedOn w:val="DefaultParagraphFont"/>
    <w:link w:val="Heading8"/>
    <w:uiPriority w:val="9"/>
    <w:semiHidden/>
    <w:rsid w:val="00F549BD"/>
    <w:rPr>
      <w:rFonts w:eastAsiaTheme="majorEastAsia" w:cstheme="majorBidi"/>
      <w:i/>
      <w:iCs/>
      <w:color w:val="272727" w:themeColor="text1" w:themeTint="D8"/>
      <w:lang w:val="es-ES"/>
    </w:rPr>
  </w:style>
  <w:style w:type="character" w:customStyle="1" w:styleId="Heading9Char">
    <w:name w:val="Heading 9 Char"/>
    <w:basedOn w:val="DefaultParagraphFont"/>
    <w:link w:val="Heading9"/>
    <w:uiPriority w:val="9"/>
    <w:semiHidden/>
    <w:rsid w:val="00F549BD"/>
    <w:rPr>
      <w:rFonts w:eastAsiaTheme="majorEastAsia" w:cstheme="majorBidi"/>
      <w:color w:val="272727" w:themeColor="text1" w:themeTint="D8"/>
      <w:lang w:val="es-ES"/>
    </w:rPr>
  </w:style>
  <w:style w:type="paragraph" w:styleId="Title">
    <w:name w:val="Title"/>
    <w:basedOn w:val="Normal"/>
    <w:next w:val="Normal"/>
    <w:link w:val="TitleChar"/>
    <w:uiPriority w:val="10"/>
    <w:qFormat/>
    <w:rsid w:val="00F54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9BD"/>
    <w:rPr>
      <w:rFonts w:asciiTheme="majorHAnsi" w:eastAsiaTheme="majorEastAsia" w:hAnsiTheme="majorHAnsi" w:cstheme="majorBidi"/>
      <w:spacing w:val="-10"/>
      <w:kern w:val="28"/>
      <w:sz w:val="56"/>
      <w:szCs w:val="56"/>
      <w:lang w:val="es-ES"/>
    </w:rPr>
  </w:style>
  <w:style w:type="paragraph" w:styleId="Subtitle">
    <w:name w:val="Subtitle"/>
    <w:basedOn w:val="Normal"/>
    <w:next w:val="Normal"/>
    <w:link w:val="SubtitleChar"/>
    <w:uiPriority w:val="11"/>
    <w:qFormat/>
    <w:rsid w:val="00F549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9BD"/>
    <w:rPr>
      <w:rFonts w:eastAsiaTheme="majorEastAsia" w:cstheme="majorBidi"/>
      <w:color w:val="595959" w:themeColor="text1" w:themeTint="A6"/>
      <w:spacing w:val="15"/>
      <w:sz w:val="28"/>
      <w:szCs w:val="28"/>
      <w:lang w:val="es-ES"/>
    </w:rPr>
  </w:style>
  <w:style w:type="paragraph" w:styleId="Quote">
    <w:name w:val="Quote"/>
    <w:basedOn w:val="Normal"/>
    <w:next w:val="Normal"/>
    <w:link w:val="QuoteChar"/>
    <w:uiPriority w:val="29"/>
    <w:qFormat/>
    <w:rsid w:val="00F549BD"/>
    <w:pPr>
      <w:spacing w:before="160"/>
      <w:jc w:val="center"/>
    </w:pPr>
    <w:rPr>
      <w:i/>
      <w:iCs/>
      <w:color w:val="404040" w:themeColor="text1" w:themeTint="BF"/>
    </w:rPr>
  </w:style>
  <w:style w:type="character" w:customStyle="1" w:styleId="QuoteChar">
    <w:name w:val="Quote Char"/>
    <w:basedOn w:val="DefaultParagraphFont"/>
    <w:link w:val="Quote"/>
    <w:uiPriority w:val="29"/>
    <w:rsid w:val="00F549BD"/>
    <w:rPr>
      <w:i/>
      <w:iCs/>
      <w:color w:val="404040" w:themeColor="text1" w:themeTint="BF"/>
      <w:lang w:val="es-ES"/>
    </w:rPr>
  </w:style>
  <w:style w:type="paragraph" w:styleId="ListParagraph">
    <w:name w:val="List Paragraph"/>
    <w:basedOn w:val="Normal"/>
    <w:uiPriority w:val="34"/>
    <w:qFormat/>
    <w:rsid w:val="00F549BD"/>
    <w:pPr>
      <w:ind w:left="720"/>
      <w:contextualSpacing/>
    </w:pPr>
  </w:style>
  <w:style w:type="character" w:styleId="IntenseEmphasis">
    <w:name w:val="Intense Emphasis"/>
    <w:basedOn w:val="DefaultParagraphFont"/>
    <w:uiPriority w:val="21"/>
    <w:qFormat/>
    <w:rsid w:val="00F549BD"/>
    <w:rPr>
      <w:i/>
      <w:iCs/>
      <w:color w:val="2E74B5" w:themeColor="accent1" w:themeShade="BF"/>
    </w:rPr>
  </w:style>
  <w:style w:type="paragraph" w:styleId="IntenseQuote">
    <w:name w:val="Intense Quote"/>
    <w:basedOn w:val="Normal"/>
    <w:next w:val="Normal"/>
    <w:link w:val="IntenseQuoteChar"/>
    <w:uiPriority w:val="30"/>
    <w:qFormat/>
    <w:rsid w:val="00F549B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549BD"/>
    <w:rPr>
      <w:i/>
      <w:iCs/>
      <w:color w:val="2E74B5" w:themeColor="accent1" w:themeShade="BF"/>
      <w:lang w:val="es-ES"/>
    </w:rPr>
  </w:style>
  <w:style w:type="character" w:styleId="IntenseReference">
    <w:name w:val="Intense Reference"/>
    <w:basedOn w:val="DefaultParagraphFont"/>
    <w:uiPriority w:val="32"/>
    <w:qFormat/>
    <w:rsid w:val="00F549B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796261">
      <w:bodyDiv w:val="1"/>
      <w:marLeft w:val="0"/>
      <w:marRight w:val="0"/>
      <w:marTop w:val="0"/>
      <w:marBottom w:val="0"/>
      <w:divBdr>
        <w:top w:val="none" w:sz="0" w:space="0" w:color="auto"/>
        <w:left w:val="none" w:sz="0" w:space="0" w:color="auto"/>
        <w:bottom w:val="none" w:sz="0" w:space="0" w:color="auto"/>
        <w:right w:val="none" w:sz="0" w:space="0" w:color="auto"/>
      </w:divBdr>
    </w:div>
    <w:div w:id="13639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2001</Characters>
  <Application>Microsoft Office Word</Application>
  <DocSecurity>0</DocSecurity>
  <Lines>35</Lines>
  <Paragraphs>14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Orlando</dc:creator>
  <cp:keywords/>
  <dc:description/>
  <cp:lastModifiedBy>Giuseppe Orlando</cp:lastModifiedBy>
  <cp:revision>2</cp:revision>
  <dcterms:created xsi:type="dcterms:W3CDTF">2025-01-08T00:23:00Z</dcterms:created>
  <dcterms:modified xsi:type="dcterms:W3CDTF">2025-01-08T00:26:00Z</dcterms:modified>
</cp:coreProperties>
</file>